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922A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FFF73AF" w:rsidR="008A4B4C" w:rsidRPr="005B217D" w:rsidRDefault="00E61DAC" w:rsidP="00B27B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B27BF0">
              <w:rPr>
                <w:lang w:val="en-CA"/>
              </w:rPr>
              <w:t>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667B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85FA6E" w:rsidR="00E61DAC" w:rsidRPr="005B217D" w:rsidRDefault="00B27BF0" w:rsidP="00B27B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CE4-3.1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MMVD </w:t>
            </w:r>
            <w:proofErr w:type="spellStart"/>
            <w:r>
              <w:rPr>
                <w:b/>
                <w:szCs w:val="22"/>
                <w:lang w:val="en-CA"/>
              </w:rPr>
              <w:t>binarization</w:t>
            </w:r>
            <w:proofErr w:type="spellEnd"/>
          </w:p>
        </w:tc>
      </w:tr>
      <w:tr w:rsidR="00E61DAC" w:rsidRPr="005B217D" w14:paraId="3D8B01B2" w14:textId="77777777" w:rsidTr="00667B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667B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67B8D" w:rsidRPr="005B217D" w14:paraId="714CD808" w14:textId="77777777" w:rsidTr="00667B8D">
        <w:tc>
          <w:tcPr>
            <w:tcW w:w="1458" w:type="dxa"/>
          </w:tcPr>
          <w:p w14:paraId="4DB59313" w14:textId="7DE054CE" w:rsidR="00667B8D" w:rsidRPr="005B217D" w:rsidRDefault="00667B8D" w:rsidP="00667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8F40E5A" w:rsidR="00667B8D" w:rsidRPr="005B217D" w:rsidRDefault="00667B8D" w:rsidP="00667B8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0DAC032B" w:rsidR="00667B8D" w:rsidRPr="005B217D" w:rsidRDefault="00667B8D" w:rsidP="00667B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2F0186A" w:rsidR="00667B8D" w:rsidRPr="005B217D" w:rsidRDefault="006B059F" w:rsidP="00667B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7B8D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667B8D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667B8D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667B8D" w:rsidRPr="00455251">
              <w:rPr>
                <w:szCs w:val="22"/>
                <w:lang w:val="en-CA"/>
              </w:rPr>
              <w:br/>
            </w:r>
            <w:hyperlink r:id="rId12" w:history="1">
              <w:r w:rsidR="00667B8D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667B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8AF910" w14:textId="0113FF22" w:rsidR="00667B8D" w:rsidRPr="003C2362" w:rsidRDefault="00667B8D" w:rsidP="00667B8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This cont</w:t>
      </w:r>
      <w:r>
        <w:rPr>
          <w:szCs w:val="22"/>
          <w:lang w:val="en-CA" w:eastAsia="ko-KR"/>
        </w:rPr>
        <w:t>r</w:t>
      </w:r>
      <w:r>
        <w:rPr>
          <w:rFonts w:hint="eastAsia"/>
          <w:szCs w:val="22"/>
          <w:lang w:val="en-CA" w:eastAsia="ko-KR"/>
        </w:rPr>
        <w:t xml:space="preserve">ibution </w:t>
      </w:r>
      <w:r>
        <w:rPr>
          <w:szCs w:val="22"/>
          <w:lang w:val="en-CA" w:eastAsia="ko-KR"/>
        </w:rPr>
        <w:t xml:space="preserve">proposes a method for improving the </w:t>
      </w:r>
      <w:proofErr w:type="spellStart"/>
      <w:r>
        <w:rPr>
          <w:szCs w:val="22"/>
          <w:lang w:val="en-CA" w:eastAsia="ko-KR"/>
        </w:rPr>
        <w:t>binarization</w:t>
      </w:r>
      <w:proofErr w:type="spellEnd"/>
      <w:r>
        <w:rPr>
          <w:szCs w:val="22"/>
          <w:lang w:val="en-CA" w:eastAsia="ko-KR"/>
        </w:rPr>
        <w:t xml:space="preserve"> of MMVD signalling which was introduced by the proposal document of JVET-M0206. This includes </w:t>
      </w:r>
      <w:r w:rsidRPr="00A205DF">
        <w:rPr>
          <w:szCs w:val="22"/>
          <w:lang w:val="en-CA" w:eastAsia="ko-KR"/>
        </w:rPr>
        <w:t>three</w:t>
      </w:r>
      <w:r>
        <w:rPr>
          <w:szCs w:val="22"/>
          <w:lang w:val="en-CA" w:eastAsia="ko-KR"/>
        </w:rPr>
        <w:t xml:space="preserve"> tests. The first test is the </w:t>
      </w:r>
      <w:proofErr w:type="spellStart"/>
      <w:r>
        <w:rPr>
          <w:szCs w:val="22"/>
          <w:lang w:val="en-CA" w:eastAsia="ko-KR"/>
        </w:rPr>
        <w:t>binarization</w:t>
      </w:r>
      <w:proofErr w:type="spellEnd"/>
      <w:r>
        <w:rPr>
          <w:szCs w:val="22"/>
          <w:lang w:val="en-CA" w:eastAsia="ko-KR"/>
        </w:rPr>
        <w:t xml:space="preserve"> method change of distance list index. There is no additional CTX model and other change. </w:t>
      </w:r>
      <w:r w:rsidRPr="007E7246">
        <w:rPr>
          <w:rFonts w:hint="eastAsia"/>
          <w:szCs w:val="22"/>
          <w:lang w:val="en-CA" w:eastAsia="ja-JP"/>
        </w:rPr>
        <w:t>E</w:t>
      </w:r>
      <w:r w:rsidRPr="007E7246">
        <w:rPr>
          <w:szCs w:val="22"/>
          <w:lang w:val="en-CA" w:eastAsia="ja-JP"/>
        </w:rPr>
        <w:t xml:space="preserve">xperimental results </w:t>
      </w:r>
      <w:r w:rsidRPr="007E7246">
        <w:rPr>
          <w:szCs w:val="22"/>
          <w:lang w:val="en-CA"/>
        </w:rPr>
        <w:t xml:space="preserve">shows </w:t>
      </w:r>
      <w:r>
        <w:rPr>
          <w:szCs w:val="22"/>
          <w:lang w:val="en-CA"/>
        </w:rPr>
        <w:t>-0.02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</w:t>
      </w:r>
      <w:r>
        <w:rPr>
          <w:szCs w:val="22"/>
          <w:lang w:val="en-CA"/>
        </w:rPr>
        <w:t>ma</w:t>
      </w:r>
      <w:proofErr w:type="spellEnd"/>
      <w:r>
        <w:rPr>
          <w:szCs w:val="22"/>
          <w:lang w:val="en-CA"/>
        </w:rPr>
        <w:t xml:space="preserve"> BD-rate change in RA and 0.00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luma</w:t>
      </w:r>
      <w:proofErr w:type="spellEnd"/>
      <w:r w:rsidRPr="007E7246">
        <w:rPr>
          <w:szCs w:val="22"/>
          <w:lang w:val="en-CA"/>
        </w:rPr>
        <w:t xml:space="preserve"> BD-rate change in LDB.</w:t>
      </w:r>
      <w:r>
        <w:rPr>
          <w:szCs w:val="22"/>
          <w:lang w:val="en-CA"/>
        </w:rPr>
        <w:t xml:space="preserve"> </w:t>
      </w:r>
      <w:r>
        <w:rPr>
          <w:szCs w:val="22"/>
          <w:lang w:val="en-CA" w:eastAsia="ko-KR"/>
        </w:rPr>
        <w:t>The second test is multi-distance list method.</w:t>
      </w:r>
      <w:r w:rsidRPr="000F2BEB">
        <w:rPr>
          <w:rFonts w:hint="eastAsia"/>
          <w:szCs w:val="22"/>
          <w:lang w:val="en-CA" w:eastAsia="ja-JP"/>
        </w:rPr>
        <w:t xml:space="preserve"> </w:t>
      </w:r>
      <w:r w:rsidRPr="00874002">
        <w:rPr>
          <w:rFonts w:hint="eastAsia"/>
          <w:szCs w:val="22"/>
          <w:lang w:val="en-CA" w:eastAsia="ja-JP"/>
        </w:rPr>
        <w:t>E</w:t>
      </w:r>
      <w:r w:rsidRPr="00874002"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-0.01</w:t>
      </w:r>
      <w:r w:rsidRPr="00874002">
        <w:rPr>
          <w:szCs w:val="22"/>
          <w:lang w:val="en-CA"/>
        </w:rPr>
        <w:t xml:space="preserve">% </w:t>
      </w:r>
      <w:proofErr w:type="spellStart"/>
      <w:r w:rsidRPr="00874002">
        <w:rPr>
          <w:szCs w:val="22"/>
          <w:lang w:val="en-CA"/>
        </w:rPr>
        <w:t>luma</w:t>
      </w:r>
      <w:proofErr w:type="spellEnd"/>
      <w:r w:rsidRPr="00874002">
        <w:rPr>
          <w:szCs w:val="22"/>
          <w:lang w:val="en-CA"/>
        </w:rPr>
        <w:t xml:space="preserve"> BD-rate change in RA and 0.0</w:t>
      </w:r>
      <w:r>
        <w:rPr>
          <w:szCs w:val="22"/>
          <w:lang w:val="en-CA"/>
        </w:rPr>
        <w:t>0</w:t>
      </w:r>
      <w:r w:rsidRPr="00874002">
        <w:rPr>
          <w:szCs w:val="22"/>
          <w:lang w:val="en-CA"/>
        </w:rPr>
        <w:t xml:space="preserve">% </w:t>
      </w:r>
      <w:proofErr w:type="spellStart"/>
      <w:r w:rsidRPr="00874002">
        <w:rPr>
          <w:szCs w:val="22"/>
          <w:lang w:val="en-CA"/>
        </w:rPr>
        <w:t>luma</w:t>
      </w:r>
      <w:proofErr w:type="spellEnd"/>
      <w:r w:rsidRPr="00874002">
        <w:rPr>
          <w:szCs w:val="22"/>
          <w:lang w:val="en-CA"/>
        </w:rPr>
        <w:t xml:space="preserve"> BD-rate change in LDB.</w:t>
      </w:r>
      <w:r>
        <w:rPr>
          <w:szCs w:val="22"/>
          <w:lang w:val="en-CA"/>
        </w:rPr>
        <w:t xml:space="preserve"> </w:t>
      </w:r>
      <w:r w:rsidRPr="007E7246">
        <w:rPr>
          <w:szCs w:val="22"/>
          <w:lang w:val="en-CA" w:eastAsia="ko-KR"/>
        </w:rPr>
        <w:t xml:space="preserve">The third test is </w:t>
      </w:r>
      <w:r>
        <w:rPr>
          <w:szCs w:val="22"/>
          <w:lang w:val="en-CA" w:eastAsia="ko-KR"/>
        </w:rPr>
        <w:t>the combination of first test and second test</w:t>
      </w:r>
      <w:r w:rsidRPr="007E7246">
        <w:rPr>
          <w:szCs w:val="22"/>
          <w:lang w:val="en-CA" w:eastAsia="ko-KR"/>
        </w:rPr>
        <w:t xml:space="preserve">. </w:t>
      </w:r>
      <w:r w:rsidRPr="007E7246">
        <w:rPr>
          <w:rFonts w:hint="eastAsia"/>
          <w:szCs w:val="22"/>
          <w:lang w:val="en-CA" w:eastAsia="ja-JP"/>
        </w:rPr>
        <w:t>E</w:t>
      </w:r>
      <w:r w:rsidRPr="007E7246"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-0.02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</w:t>
      </w:r>
      <w:r>
        <w:rPr>
          <w:szCs w:val="22"/>
          <w:lang w:val="en-CA"/>
        </w:rPr>
        <w:t>ma</w:t>
      </w:r>
      <w:proofErr w:type="spellEnd"/>
      <w:r>
        <w:rPr>
          <w:szCs w:val="22"/>
          <w:lang w:val="en-CA"/>
        </w:rPr>
        <w:t xml:space="preserve"> BD-rate change in RA and 0.0X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luma</w:t>
      </w:r>
      <w:proofErr w:type="spellEnd"/>
      <w:r w:rsidRPr="007E7246">
        <w:rPr>
          <w:szCs w:val="22"/>
          <w:lang w:val="en-CA"/>
        </w:rPr>
        <w:t xml:space="preserve"> BD-rate change in LDB.</w:t>
      </w:r>
    </w:p>
    <w:p w14:paraId="18B1E1B5" w14:textId="760B6A56" w:rsidR="009B368F" w:rsidRPr="00667B8D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BEDECC0" w14:textId="77777777" w:rsidR="00CD7F3A" w:rsidRDefault="00CD7F3A" w:rsidP="00CD7F3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</w:t>
      </w:r>
      <w:r>
        <w:rPr>
          <w:rFonts w:hint="eastAsia"/>
          <w:szCs w:val="22"/>
          <w:lang w:val="en-CA" w:eastAsia="ko-KR"/>
        </w:rPr>
        <w:t xml:space="preserve"> process of </w:t>
      </w:r>
      <w:r>
        <w:rPr>
          <w:szCs w:val="22"/>
          <w:lang w:val="en-CA" w:eastAsia="ko-KR"/>
        </w:rPr>
        <w:t>distance index signalling, distance index is signalled with truncated unary coding method. It is described at Table 1.</w:t>
      </w:r>
    </w:p>
    <w:p w14:paraId="31A04663" w14:textId="77777777" w:rsidR="00CD7F3A" w:rsidRPr="00D87401" w:rsidRDefault="00CD7F3A" w:rsidP="00CD7F3A">
      <w:pPr>
        <w:pStyle w:val="ac"/>
      </w:pPr>
      <w:r>
        <w:t xml:space="preserve">Table 1. Distance list index </w:t>
      </w:r>
      <w:proofErr w:type="spellStart"/>
      <w:r>
        <w:t>binarization</w:t>
      </w:r>
      <w:proofErr w:type="spellEnd"/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CD7F3A" w14:paraId="01F55452" w14:textId="77777777" w:rsidTr="00DF5862">
        <w:trPr>
          <w:jc w:val="center"/>
        </w:trPr>
        <w:tc>
          <w:tcPr>
            <w:tcW w:w="1951" w:type="dxa"/>
          </w:tcPr>
          <w:p w14:paraId="6CB90620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112CE261" w14:textId="77777777" w:rsidR="00CD7F3A" w:rsidRPr="00E01FD8" w:rsidRDefault="00CD7F3A" w:rsidP="00DF5862">
            <w:pPr>
              <w:jc w:val="center"/>
              <w:rPr>
                <w:b/>
              </w:rPr>
            </w:pPr>
            <w:proofErr w:type="spellStart"/>
            <w:r w:rsidRPr="00E01FD8">
              <w:rPr>
                <w:rFonts w:hint="eastAsia"/>
                <w:b/>
              </w:rPr>
              <w:t>binarization</w:t>
            </w:r>
            <w:proofErr w:type="spellEnd"/>
          </w:p>
        </w:tc>
      </w:tr>
      <w:tr w:rsidR="00CD7F3A" w14:paraId="2F01F5B1" w14:textId="77777777" w:rsidTr="00DF5862">
        <w:trPr>
          <w:jc w:val="center"/>
        </w:trPr>
        <w:tc>
          <w:tcPr>
            <w:tcW w:w="1951" w:type="dxa"/>
          </w:tcPr>
          <w:p w14:paraId="3BB0804B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D36810E" w14:textId="77777777" w:rsidR="00CD7F3A" w:rsidRDefault="00CD7F3A" w:rsidP="00DF5862">
            <w:pPr>
              <w:jc w:val="left"/>
            </w:pPr>
            <w:r>
              <w:t>0</w:t>
            </w:r>
          </w:p>
        </w:tc>
      </w:tr>
      <w:tr w:rsidR="00CD7F3A" w14:paraId="1482C378" w14:textId="77777777" w:rsidTr="00DF5862">
        <w:trPr>
          <w:jc w:val="center"/>
        </w:trPr>
        <w:tc>
          <w:tcPr>
            <w:tcW w:w="1951" w:type="dxa"/>
          </w:tcPr>
          <w:p w14:paraId="793B47A9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72391FB8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CD7F3A" w14:paraId="2C318197" w14:textId="77777777" w:rsidTr="00DF5862">
        <w:trPr>
          <w:jc w:val="center"/>
        </w:trPr>
        <w:tc>
          <w:tcPr>
            <w:tcW w:w="1951" w:type="dxa"/>
          </w:tcPr>
          <w:p w14:paraId="77917C2D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2355C349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CD7F3A" w14:paraId="51A46C6D" w14:textId="77777777" w:rsidTr="00DF5862">
        <w:trPr>
          <w:jc w:val="center"/>
        </w:trPr>
        <w:tc>
          <w:tcPr>
            <w:tcW w:w="1951" w:type="dxa"/>
          </w:tcPr>
          <w:p w14:paraId="02454EEF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37F1C878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CD7F3A" w14:paraId="58A5452C" w14:textId="77777777" w:rsidTr="00DF5862">
        <w:trPr>
          <w:jc w:val="center"/>
        </w:trPr>
        <w:tc>
          <w:tcPr>
            <w:tcW w:w="1951" w:type="dxa"/>
          </w:tcPr>
          <w:p w14:paraId="2BE0715C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5C698F24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CD7F3A" w14:paraId="18B4514E" w14:textId="77777777" w:rsidTr="00DF5862">
        <w:trPr>
          <w:jc w:val="center"/>
        </w:trPr>
        <w:tc>
          <w:tcPr>
            <w:tcW w:w="1951" w:type="dxa"/>
          </w:tcPr>
          <w:p w14:paraId="575B94CE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6F688B49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111110</w:t>
            </w:r>
          </w:p>
        </w:tc>
      </w:tr>
      <w:tr w:rsidR="00CD7F3A" w14:paraId="3DB629C8" w14:textId="77777777" w:rsidTr="00DF5862">
        <w:trPr>
          <w:jc w:val="center"/>
        </w:trPr>
        <w:tc>
          <w:tcPr>
            <w:tcW w:w="1951" w:type="dxa"/>
          </w:tcPr>
          <w:p w14:paraId="589FD275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14:paraId="0659CA65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1111110</w:t>
            </w:r>
          </w:p>
        </w:tc>
      </w:tr>
      <w:tr w:rsidR="00CD7F3A" w14:paraId="3CD2C582" w14:textId="77777777" w:rsidTr="00DF5862">
        <w:trPr>
          <w:jc w:val="center"/>
        </w:trPr>
        <w:tc>
          <w:tcPr>
            <w:tcW w:w="1951" w:type="dxa"/>
          </w:tcPr>
          <w:p w14:paraId="106DB420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14:paraId="5BA3FAA0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1111111</w:t>
            </w:r>
          </w:p>
        </w:tc>
      </w:tr>
    </w:tbl>
    <w:p w14:paraId="225605BD" w14:textId="77777777" w:rsidR="00CD7F3A" w:rsidRPr="005B217D" w:rsidRDefault="00CD7F3A" w:rsidP="00CD7F3A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926FAF3" w14:textId="50336DAD" w:rsidR="00CD7F3A" w:rsidRDefault="000C4CB2" w:rsidP="00CD7F3A">
      <w:pPr>
        <w:pStyle w:val="2"/>
        <w:rPr>
          <w:lang w:val="en-CA"/>
        </w:rPr>
      </w:pPr>
      <w:r>
        <w:rPr>
          <w:lang w:val="en-CA"/>
        </w:rPr>
        <w:t xml:space="preserve">Method 1: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method</w:t>
      </w:r>
    </w:p>
    <w:p w14:paraId="47762D92" w14:textId="13660BA0" w:rsidR="00CD7F3A" w:rsidRDefault="00CD7F3A" w:rsidP="00CD7F3A">
      <w:pPr>
        <w:rPr>
          <w:lang w:val="en-CA" w:eastAsia="ko-KR"/>
        </w:rPr>
      </w:pPr>
      <w:r>
        <w:rPr>
          <w:lang w:val="en-CA" w:eastAsia="ko-KR"/>
        </w:rPr>
        <w:t xml:space="preserve">This </w:t>
      </w:r>
      <w:proofErr w:type="spellStart"/>
      <w:r>
        <w:rPr>
          <w:lang w:val="en-CA" w:eastAsia="ko-KR"/>
        </w:rPr>
        <w:t>binarization</w:t>
      </w:r>
      <w:proofErr w:type="spellEnd"/>
      <w:r>
        <w:rPr>
          <w:lang w:val="en-CA" w:eastAsia="ko-KR"/>
        </w:rPr>
        <w:t xml:space="preserve"> method is same with the </w:t>
      </w:r>
      <w:proofErr w:type="spellStart"/>
      <w:r>
        <w:rPr>
          <w:lang w:val="en-CA" w:eastAsia="ko-KR"/>
        </w:rPr>
        <w:t>binarization</w:t>
      </w:r>
      <w:proofErr w:type="spellEnd"/>
      <w:r>
        <w:rPr>
          <w:lang w:val="en-CA" w:eastAsia="ko-KR"/>
        </w:rPr>
        <w:t xml:space="preserve"> method which was proposed by the document of JVET-M0206.</w:t>
      </w:r>
    </w:p>
    <w:p w14:paraId="1BBF0618" w14:textId="77777777" w:rsidR="00CD7F3A" w:rsidRPr="00D87401" w:rsidRDefault="00CD7F3A" w:rsidP="00CD7F3A">
      <w:pPr>
        <w:pStyle w:val="ac"/>
      </w:pPr>
      <w:r>
        <w:t xml:space="preserve">Table 2. Proposed </w:t>
      </w:r>
      <w:proofErr w:type="spellStart"/>
      <w:r>
        <w:t>binarization</w:t>
      </w:r>
      <w:proofErr w:type="spellEnd"/>
      <w:r>
        <w:t xml:space="preserve"> method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CD7F3A" w14:paraId="3809C1B0" w14:textId="77777777" w:rsidTr="00DF5862">
        <w:trPr>
          <w:jc w:val="center"/>
        </w:trPr>
        <w:tc>
          <w:tcPr>
            <w:tcW w:w="1951" w:type="dxa"/>
          </w:tcPr>
          <w:p w14:paraId="0A598836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27CB29A7" w14:textId="77777777" w:rsidR="00CD7F3A" w:rsidRPr="00E01FD8" w:rsidRDefault="00CD7F3A" w:rsidP="00DF5862">
            <w:pPr>
              <w:jc w:val="center"/>
              <w:rPr>
                <w:b/>
              </w:rPr>
            </w:pPr>
            <w:proofErr w:type="spellStart"/>
            <w:r w:rsidRPr="00E01FD8">
              <w:rPr>
                <w:rFonts w:hint="eastAsia"/>
                <w:b/>
              </w:rPr>
              <w:t>binarization</w:t>
            </w:r>
            <w:proofErr w:type="spellEnd"/>
          </w:p>
        </w:tc>
      </w:tr>
      <w:tr w:rsidR="00CD7F3A" w14:paraId="4A9DACCC" w14:textId="77777777" w:rsidTr="00DF5862">
        <w:trPr>
          <w:jc w:val="center"/>
        </w:trPr>
        <w:tc>
          <w:tcPr>
            <w:tcW w:w="1951" w:type="dxa"/>
          </w:tcPr>
          <w:p w14:paraId="6958447E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A488184" w14:textId="77777777" w:rsidR="00CD7F3A" w:rsidRDefault="00CD7F3A" w:rsidP="00DF5862">
            <w:pPr>
              <w:jc w:val="left"/>
            </w:pPr>
            <w:r>
              <w:t>00</w:t>
            </w:r>
          </w:p>
        </w:tc>
      </w:tr>
      <w:tr w:rsidR="00CD7F3A" w14:paraId="32EF13F5" w14:textId="77777777" w:rsidTr="00DF5862">
        <w:trPr>
          <w:jc w:val="center"/>
        </w:trPr>
        <w:tc>
          <w:tcPr>
            <w:tcW w:w="1951" w:type="dxa"/>
          </w:tcPr>
          <w:p w14:paraId="1DFAF417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3F72D200" w14:textId="77777777" w:rsidR="00CD7F3A" w:rsidRDefault="00CD7F3A" w:rsidP="00DF5862">
            <w:pPr>
              <w:jc w:val="left"/>
            </w:pPr>
            <w:r>
              <w:t>01</w:t>
            </w:r>
          </w:p>
        </w:tc>
      </w:tr>
      <w:tr w:rsidR="00CD7F3A" w14:paraId="0BDB7BD1" w14:textId="77777777" w:rsidTr="00DF5862">
        <w:trPr>
          <w:jc w:val="center"/>
        </w:trPr>
        <w:tc>
          <w:tcPr>
            <w:tcW w:w="1951" w:type="dxa"/>
          </w:tcPr>
          <w:p w14:paraId="18DD5C32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F26BADC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CD7F3A" w14:paraId="77D017A5" w14:textId="77777777" w:rsidTr="00DF5862">
        <w:trPr>
          <w:jc w:val="center"/>
        </w:trPr>
        <w:tc>
          <w:tcPr>
            <w:tcW w:w="1951" w:type="dxa"/>
          </w:tcPr>
          <w:p w14:paraId="7E29B7FF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21849EE2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CD7F3A" w14:paraId="29408805" w14:textId="77777777" w:rsidTr="00DF5862">
        <w:trPr>
          <w:jc w:val="center"/>
        </w:trPr>
        <w:tc>
          <w:tcPr>
            <w:tcW w:w="1951" w:type="dxa"/>
          </w:tcPr>
          <w:p w14:paraId="05280317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6B0B3D6E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CD7F3A" w14:paraId="18AE3A54" w14:textId="77777777" w:rsidTr="00DF5862">
        <w:trPr>
          <w:jc w:val="center"/>
        </w:trPr>
        <w:tc>
          <w:tcPr>
            <w:tcW w:w="1951" w:type="dxa"/>
          </w:tcPr>
          <w:p w14:paraId="2BAEE064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6EE3151F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CD7F3A" w14:paraId="78B23CF7" w14:textId="77777777" w:rsidTr="00DF5862">
        <w:trPr>
          <w:jc w:val="center"/>
        </w:trPr>
        <w:tc>
          <w:tcPr>
            <w:tcW w:w="1951" w:type="dxa"/>
          </w:tcPr>
          <w:p w14:paraId="6F0069ED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14:paraId="7DEC98E3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111110</w:t>
            </w:r>
          </w:p>
        </w:tc>
      </w:tr>
      <w:tr w:rsidR="00CD7F3A" w14:paraId="71798D82" w14:textId="77777777" w:rsidTr="00DF5862">
        <w:trPr>
          <w:jc w:val="center"/>
        </w:trPr>
        <w:tc>
          <w:tcPr>
            <w:tcW w:w="1951" w:type="dxa"/>
          </w:tcPr>
          <w:p w14:paraId="68D9BD59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14:paraId="0441F5A6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</w:t>
            </w:r>
          </w:p>
        </w:tc>
      </w:tr>
    </w:tbl>
    <w:p w14:paraId="5F36BADF" w14:textId="77777777" w:rsidR="00CD7F3A" w:rsidRDefault="00CD7F3A" w:rsidP="00CD7F3A">
      <w:pPr>
        <w:pStyle w:val="ac"/>
      </w:pPr>
      <w:r w:rsidRPr="007E7246">
        <w:t>Table 3. The result of method 1</w:t>
      </w:r>
    </w:p>
    <w:p w14:paraId="51ABE696" w14:textId="4FA96084" w:rsidR="00CD7F3A" w:rsidRDefault="00A31995" w:rsidP="000C4CB2">
      <w:pPr>
        <w:jc w:val="center"/>
        <w:rPr>
          <w:lang w:eastAsia="ko-KR"/>
        </w:rPr>
      </w:pPr>
      <w:r w:rsidRPr="00A31995">
        <w:drawing>
          <wp:inline distT="0" distB="0" distL="0" distR="0" wp14:anchorId="114345E3" wp14:editId="29F5A435">
            <wp:extent cx="4993005" cy="37363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9DFB5" w14:textId="77777777" w:rsidR="00CD7F3A" w:rsidRPr="00C46ED9" w:rsidRDefault="00CD7F3A" w:rsidP="00CD7F3A">
      <w:pPr>
        <w:jc w:val="center"/>
      </w:pPr>
    </w:p>
    <w:p w14:paraId="57C80D13" w14:textId="5FE146A9" w:rsidR="00CD7F3A" w:rsidRDefault="00CD7F3A" w:rsidP="00CD7F3A">
      <w:pPr>
        <w:pStyle w:val="2"/>
        <w:rPr>
          <w:lang w:val="en-CA"/>
        </w:rPr>
      </w:pPr>
      <w:r w:rsidRPr="00470772">
        <w:rPr>
          <w:lang w:val="en-CA"/>
        </w:rPr>
        <w:t xml:space="preserve">Method 2: </w:t>
      </w:r>
      <w:r>
        <w:rPr>
          <w:lang w:val="en-CA"/>
        </w:rPr>
        <w:t xml:space="preserve">multi-distance list concept </w:t>
      </w:r>
    </w:p>
    <w:p w14:paraId="30AA8871" w14:textId="4DF48882" w:rsidR="00CD7F3A" w:rsidRDefault="00CD7F3A" w:rsidP="00CD7F3A">
      <w:pPr>
        <w:rPr>
          <w:lang w:val="en-CA" w:eastAsia="ko-KR"/>
        </w:rPr>
      </w:pPr>
      <w:r>
        <w:rPr>
          <w:lang w:val="en-CA" w:eastAsia="ko-KR"/>
        </w:rPr>
        <w:t xml:space="preserve">In last meeting, </w:t>
      </w:r>
      <w:r w:rsidR="002E5290">
        <w:rPr>
          <w:lang w:val="en-CA" w:eastAsia="ko-KR"/>
        </w:rPr>
        <w:t>the usage of new flag is adopted for disabling fraction MVD of MMVD</w:t>
      </w:r>
      <w:r w:rsidR="00360B0D">
        <w:rPr>
          <w:lang w:val="en-CA" w:eastAsia="ko-KR"/>
        </w:rPr>
        <w:t xml:space="preserve"> [1]</w:t>
      </w:r>
      <w:r w:rsidR="002E5290">
        <w:rPr>
          <w:lang w:val="en-CA" w:eastAsia="ko-KR"/>
        </w:rPr>
        <w:t>.</w:t>
      </w:r>
      <w:r w:rsidR="00360B0D">
        <w:rPr>
          <w:lang w:val="en-CA" w:eastAsia="ko-KR"/>
        </w:rPr>
        <w:t xml:space="preserve"> </w:t>
      </w:r>
      <w:r w:rsidR="00360B0D" w:rsidRPr="00360B0D">
        <w:rPr>
          <w:lang w:val="en-CA" w:eastAsia="ko-KR"/>
        </w:rPr>
        <w:t xml:space="preserve">If fractional MVD is enabled, the </w:t>
      </w:r>
      <w:r w:rsidR="00360B0D">
        <w:rPr>
          <w:lang w:val="en-CA" w:eastAsia="ko-KR"/>
        </w:rPr>
        <w:t xml:space="preserve">default distance table is used, </w:t>
      </w:r>
      <w:r w:rsidR="00360B0D" w:rsidRPr="00360B0D">
        <w:rPr>
          <w:lang w:val="en-CA" w:eastAsia="ko-KR"/>
        </w:rPr>
        <w:t>otherwise, all elements in the default distance table are left shifted by 2.</w:t>
      </w:r>
    </w:p>
    <w:p w14:paraId="3925B14D" w14:textId="70117D50" w:rsidR="00360B0D" w:rsidRPr="00D87401" w:rsidRDefault="00884E81" w:rsidP="00CD7F3A">
      <w:r>
        <w:rPr>
          <w:lang w:val="en-CA" w:eastAsia="ko-KR"/>
        </w:rPr>
        <w:lastRenderedPageBreak/>
        <w:t>Proposed m</w:t>
      </w:r>
      <w:r w:rsidR="00360B0D">
        <w:rPr>
          <w:lang w:val="en-CA" w:eastAsia="ko-KR"/>
        </w:rPr>
        <w:t>ethod give</w:t>
      </w:r>
      <w:r>
        <w:rPr>
          <w:lang w:val="en-CA" w:eastAsia="ko-KR"/>
        </w:rPr>
        <w:t>s</w:t>
      </w:r>
      <w:r w:rsidR="00360B0D">
        <w:rPr>
          <w:lang w:val="en-CA" w:eastAsia="ko-KR"/>
        </w:rPr>
        <w:t xml:space="preserve"> this flag more flexibi</w:t>
      </w:r>
      <w:r>
        <w:rPr>
          <w:lang w:val="en-CA" w:eastAsia="ko-KR"/>
        </w:rPr>
        <w:t>lity for the coverage of various sequ</w:t>
      </w:r>
      <w:r w:rsidR="00360B0D">
        <w:rPr>
          <w:lang w:val="en-CA" w:eastAsia="ko-KR"/>
        </w:rPr>
        <w:t>ences.</w:t>
      </w:r>
      <w:r>
        <w:rPr>
          <w:lang w:val="en-CA" w:eastAsia="ko-KR"/>
        </w:rPr>
        <w:t xml:space="preserve"> In this method, encoder and decoder use one single distance list. Encoder checks the ratio of each distance index, and then, determines which </w:t>
      </w:r>
      <w:r w:rsidR="000C4CB2">
        <w:rPr>
          <w:lang w:val="en-CA" w:eastAsia="ko-KR"/>
        </w:rPr>
        <w:t>shift number</w:t>
      </w:r>
      <w:r>
        <w:rPr>
          <w:lang w:val="en-CA" w:eastAsia="ko-KR"/>
        </w:rPr>
        <w:t xml:space="preserve"> for a single distance list is best. The </w:t>
      </w:r>
      <w:r w:rsidR="000C4CB2">
        <w:rPr>
          <w:lang w:val="en-CA" w:eastAsia="ko-KR"/>
        </w:rPr>
        <w:t xml:space="preserve">shift number is signaled with </w:t>
      </w:r>
      <w:proofErr w:type="spellStart"/>
      <w:r w:rsidR="000C4CB2">
        <w:rPr>
          <w:lang w:val="en-CA" w:eastAsia="ko-KR"/>
        </w:rPr>
        <w:t>FracMMVD</w:t>
      </w:r>
      <w:proofErr w:type="spellEnd"/>
      <w:r w:rsidR="000C4CB2">
        <w:rPr>
          <w:lang w:val="en-CA" w:eastAsia="ko-KR"/>
        </w:rPr>
        <w:t xml:space="preserve"> syntax</w:t>
      </w:r>
      <w:r>
        <w:rPr>
          <w:lang w:val="en-CA" w:eastAsia="ko-KR"/>
        </w:rPr>
        <w:t xml:space="preserve"> which is signaled with UVLC coding.</w:t>
      </w:r>
    </w:p>
    <w:p w14:paraId="1941182B" w14:textId="15496058" w:rsidR="00CD7F3A" w:rsidRPr="00470772" w:rsidRDefault="00CD7F3A" w:rsidP="00CD7F3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  </w:t>
      </w:r>
      <w:r w:rsidR="00A31995" w:rsidRPr="00A31995">
        <w:rPr>
          <w:rFonts w:hint="eastAsia"/>
        </w:rPr>
        <w:drawing>
          <wp:inline distT="0" distB="0" distL="0" distR="0" wp14:anchorId="1B2920BA" wp14:editId="188083B4">
            <wp:extent cx="4993005" cy="373634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8D72D" w14:textId="6D9E577D" w:rsidR="00CD7F3A" w:rsidRPr="00A205DF" w:rsidRDefault="00CD7F3A" w:rsidP="00CD7F3A">
      <w:pPr>
        <w:pStyle w:val="2"/>
        <w:rPr>
          <w:lang w:val="en-CA"/>
        </w:rPr>
      </w:pPr>
      <w:r w:rsidRPr="00A205DF">
        <w:rPr>
          <w:lang w:val="en-CA"/>
        </w:rPr>
        <w:t xml:space="preserve">Method 3: </w:t>
      </w:r>
      <w:r w:rsidR="00DE4139">
        <w:rPr>
          <w:lang w:val="en-CA"/>
        </w:rPr>
        <w:t>Combination of Method 1 and Method 2</w:t>
      </w:r>
      <w:r w:rsidRPr="00A205DF">
        <w:rPr>
          <w:lang w:val="en-CA"/>
        </w:rPr>
        <w:t xml:space="preserve"> </w:t>
      </w:r>
    </w:p>
    <w:p w14:paraId="40628CA4" w14:textId="77777777" w:rsidR="00DE4139" w:rsidRDefault="00DE4139" w:rsidP="00CD7F3A">
      <w:pPr>
        <w:rPr>
          <w:lang w:val="en-CA" w:eastAsia="ko-KR"/>
        </w:rPr>
      </w:pPr>
      <w:r>
        <w:rPr>
          <w:lang w:val="en-CA" w:eastAsia="ko-KR"/>
        </w:rPr>
        <w:t>This is the combination result of both method 1 and method 2.</w:t>
      </w:r>
    </w:p>
    <w:p w14:paraId="1273C3F9" w14:textId="3A07B0FB" w:rsidR="00CD7F3A" w:rsidRPr="00D87401" w:rsidRDefault="00DE4139" w:rsidP="00DE4139">
      <w:pPr>
        <w:ind w:firstLineChars="350" w:firstLine="770"/>
      </w:pPr>
      <w:r>
        <w:rPr>
          <w:lang w:val="en-CA" w:eastAsia="ko-KR"/>
        </w:rPr>
        <w:t xml:space="preserve"> </w:t>
      </w:r>
    </w:p>
    <w:p w14:paraId="7E31ED36" w14:textId="3B01BC2D" w:rsidR="00CD7F3A" w:rsidRPr="00470772" w:rsidRDefault="00CD7F3A" w:rsidP="00CD7F3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</w:p>
    <w:p w14:paraId="7C0E9F97" w14:textId="1593AE0B" w:rsidR="00C57BDE" w:rsidRPr="00E96224" w:rsidRDefault="00A31995" w:rsidP="00A31995">
      <w:pPr>
        <w:jc w:val="center"/>
        <w:rPr>
          <w:rFonts w:eastAsia="맑은 고딕"/>
          <w:szCs w:val="22"/>
          <w:lang w:eastAsia="ko-KR"/>
        </w:rPr>
      </w:pPr>
      <w:bookmarkStart w:id="0" w:name="_GoBack"/>
      <w:r w:rsidRPr="00A31995">
        <w:lastRenderedPageBreak/>
        <w:drawing>
          <wp:inline distT="0" distB="0" distL="0" distR="0" wp14:anchorId="4CCF1AB7" wp14:editId="3309AF37">
            <wp:extent cx="4993005" cy="373634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62A503F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05D04C76" w14:textId="3F3708B9" w:rsidR="00DE4139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proofErr w:type="spellStart"/>
      <w:r w:rsidR="00DE4139">
        <w:rPr>
          <w:lang w:eastAsia="ko-KR"/>
        </w:rPr>
        <w:t>binarization</w:t>
      </w:r>
      <w:proofErr w:type="spellEnd"/>
      <w:r w:rsidR="00DE4139">
        <w:rPr>
          <w:lang w:eastAsia="ko-KR"/>
        </w:rPr>
        <w:t xml:space="preserve"> method and </w:t>
      </w:r>
      <w:r w:rsidR="000C4CB2">
        <w:rPr>
          <w:szCs w:val="22"/>
          <w:lang w:val="en-CA" w:eastAsia="ko-KR"/>
        </w:rPr>
        <w:t>multi-distance list method</w:t>
      </w:r>
      <w:r w:rsidR="00DE4139">
        <w:rPr>
          <w:lang w:eastAsia="ko-KR"/>
        </w:rPr>
        <w:t xml:space="preserve">. </w:t>
      </w: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24D28F81" w14:textId="469B15B7" w:rsidR="000C4CB2" w:rsidRPr="00360B0D" w:rsidRDefault="000C4CB2" w:rsidP="000C4CB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lang w:val="en-CA"/>
        </w:rPr>
        <w:t>Macao</w:t>
      </w:r>
      <w:r>
        <w:rPr>
          <w:szCs w:val="22"/>
          <w:lang w:val="en-CA" w:eastAsia="ko-KR"/>
        </w:rPr>
        <w:t>, CN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October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E6DD8" w14:textId="77777777" w:rsidR="006B059F" w:rsidRDefault="006B059F">
      <w:r>
        <w:separator/>
      </w:r>
    </w:p>
  </w:endnote>
  <w:endnote w:type="continuationSeparator" w:id="0">
    <w:p w14:paraId="3D58A621" w14:textId="77777777" w:rsidR="006B059F" w:rsidRDefault="006B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BE86DA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199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31995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60A53" w14:textId="77777777" w:rsidR="006B059F" w:rsidRDefault="006B059F">
      <w:r>
        <w:separator/>
      </w:r>
    </w:p>
  </w:footnote>
  <w:footnote w:type="continuationSeparator" w:id="0">
    <w:p w14:paraId="2116C5A9" w14:textId="77777777" w:rsidR="006B059F" w:rsidRDefault="006B0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142C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C4CB2"/>
    <w:rsid w:val="000E00F3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C27E3"/>
    <w:rsid w:val="002D0AF6"/>
    <w:rsid w:val="002E5290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0B0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010D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378F6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67B8D"/>
    <w:rsid w:val="00670EBA"/>
    <w:rsid w:val="00684E62"/>
    <w:rsid w:val="006943E8"/>
    <w:rsid w:val="006A006D"/>
    <w:rsid w:val="006A1879"/>
    <w:rsid w:val="006B059F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3E88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84E81"/>
    <w:rsid w:val="00892EB9"/>
    <w:rsid w:val="008A4B4C"/>
    <w:rsid w:val="008B096C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4CF4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31995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27BF0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D7F3A"/>
    <w:rsid w:val="00CE5E02"/>
    <w:rsid w:val="00CF34DB"/>
    <w:rsid w:val="00CF558F"/>
    <w:rsid w:val="00D010C0"/>
    <w:rsid w:val="00D05DF0"/>
    <w:rsid w:val="00D073E2"/>
    <w:rsid w:val="00D14BFC"/>
    <w:rsid w:val="00D25C3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6622"/>
    <w:rsid w:val="00DE1C7C"/>
    <w:rsid w:val="00DE4139"/>
    <w:rsid w:val="00DE6B43"/>
    <w:rsid w:val="00DF5862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30755A1B-5A02-4260-B52D-772173C5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w.park@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AA840-4EBF-4EEA-B22B-59554F57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522</Words>
  <Characters>2979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정승수/Media Algorithm Lab(SR)/Senior Engineer/삼성전자</cp:lastModifiedBy>
  <cp:revision>3</cp:revision>
  <cp:lastPrinted>1900-01-01T08:00:00Z</cp:lastPrinted>
  <dcterms:created xsi:type="dcterms:W3CDTF">2019-03-13T04:55:00Z</dcterms:created>
  <dcterms:modified xsi:type="dcterms:W3CDTF">2019-03-16T01:34:00Z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